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2"/>
        <w:tblW w:w="5000" w:type="pct"/>
        <w:tblLook w:val="0000" w:firstRow="0" w:lastRow="0" w:firstColumn="0" w:lastColumn="0" w:noHBand="0" w:noVBand="0"/>
      </w:tblPr>
      <w:tblGrid>
        <w:gridCol w:w="757"/>
        <w:gridCol w:w="1052"/>
        <w:gridCol w:w="2410"/>
        <w:gridCol w:w="2412"/>
        <w:gridCol w:w="2585"/>
        <w:gridCol w:w="4958"/>
      </w:tblGrid>
      <w:tr w:rsidR="007C6559" w:rsidRPr="00301C6E" w:rsidTr="007C6559">
        <w:trPr>
          <w:trHeight w:val="285"/>
        </w:trPr>
        <w:tc>
          <w:tcPr>
            <w:tcW w:w="5000" w:type="pct"/>
            <w:gridSpan w:val="6"/>
            <w:vAlign w:val="center"/>
          </w:tcPr>
          <w:p w:rsidR="007C6559" w:rsidRPr="007C6559" w:rsidRDefault="007C6559" w:rsidP="007C655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6559">
              <w:rPr>
                <w:rFonts w:ascii="仿宋" w:eastAsia="仿宋" w:hAnsi="仿宋" w:hint="eastAsia"/>
                <w:b/>
                <w:sz w:val="32"/>
                <w:szCs w:val="32"/>
              </w:rPr>
              <w:t>2015届经济管理学院双学位就业工作去向登记表（部分）</w:t>
            </w:r>
          </w:p>
        </w:tc>
      </w:tr>
      <w:tr w:rsidR="007C6559" w:rsidRPr="00301C6E" w:rsidTr="007C6559">
        <w:trPr>
          <w:trHeight w:val="495"/>
        </w:trPr>
        <w:tc>
          <w:tcPr>
            <w:tcW w:w="267" w:type="pct"/>
            <w:vAlign w:val="center"/>
          </w:tcPr>
          <w:p w:rsidR="007C6559" w:rsidRPr="007C6559" w:rsidRDefault="007C6559" w:rsidP="007C6559">
            <w:pPr>
              <w:jc w:val="center"/>
              <w:rPr>
                <w:b/>
              </w:rPr>
            </w:pPr>
            <w:r w:rsidRPr="007C6559">
              <w:rPr>
                <w:rFonts w:hint="eastAsia"/>
                <w:b/>
              </w:rPr>
              <w:t>序号</w:t>
            </w:r>
          </w:p>
        </w:tc>
        <w:tc>
          <w:tcPr>
            <w:tcW w:w="371" w:type="pct"/>
            <w:vAlign w:val="center"/>
          </w:tcPr>
          <w:p w:rsidR="007C6559" w:rsidRPr="007C6559" w:rsidRDefault="007C6559" w:rsidP="007C6559">
            <w:pPr>
              <w:jc w:val="center"/>
              <w:rPr>
                <w:b/>
              </w:rPr>
            </w:pPr>
            <w:r w:rsidRPr="007C6559">
              <w:rPr>
                <w:rFonts w:hint="eastAsia"/>
                <w:b/>
              </w:rPr>
              <w:t>姓名</w:t>
            </w:r>
          </w:p>
        </w:tc>
        <w:tc>
          <w:tcPr>
            <w:tcW w:w="1701" w:type="pct"/>
            <w:gridSpan w:val="2"/>
            <w:vAlign w:val="center"/>
          </w:tcPr>
          <w:p w:rsidR="007C6559" w:rsidRPr="007C6559" w:rsidRDefault="007C6559" w:rsidP="007C6559">
            <w:pPr>
              <w:jc w:val="center"/>
              <w:rPr>
                <w:b/>
              </w:rPr>
            </w:pPr>
            <w:r w:rsidRPr="007C6559">
              <w:rPr>
                <w:rFonts w:hint="eastAsia"/>
                <w:b/>
              </w:rPr>
              <w:t>主修学院及专业</w:t>
            </w:r>
          </w:p>
        </w:tc>
        <w:tc>
          <w:tcPr>
            <w:tcW w:w="912" w:type="pct"/>
            <w:vAlign w:val="center"/>
          </w:tcPr>
          <w:p w:rsidR="007C6559" w:rsidRPr="007C6559" w:rsidRDefault="007C6559" w:rsidP="007C6559">
            <w:pPr>
              <w:jc w:val="center"/>
              <w:rPr>
                <w:b/>
              </w:rPr>
            </w:pPr>
            <w:r w:rsidRPr="007C6559">
              <w:rPr>
                <w:rFonts w:hint="eastAsia"/>
                <w:b/>
              </w:rPr>
              <w:t>双学位专业</w:t>
            </w:r>
          </w:p>
        </w:tc>
        <w:tc>
          <w:tcPr>
            <w:tcW w:w="1749" w:type="pct"/>
            <w:vAlign w:val="center"/>
          </w:tcPr>
          <w:p w:rsidR="007C6559" w:rsidRPr="007C6559" w:rsidRDefault="007C6559" w:rsidP="007C6559">
            <w:pPr>
              <w:jc w:val="center"/>
              <w:rPr>
                <w:b/>
              </w:rPr>
            </w:pPr>
            <w:r w:rsidRPr="007C6559">
              <w:rPr>
                <w:rFonts w:hint="eastAsia"/>
                <w:b/>
              </w:rPr>
              <w:t>就业去向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严慧紫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外国语学院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英语语言文学（英日）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北京银联有限公司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靳珊珊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艺术与设计学院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音乐学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英大证券责任有限公司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路易斯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艺术与设计学院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音乐学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英大证券责任有限公司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4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黄如欣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信息工程学院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计算机科学与技术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平安银行股份有限公司广州分行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5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张智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艺术与设计学院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播音与主持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合肥中信银行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6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洪莉莉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公共事业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中国民生银行股份有限公司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7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赵阳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公共事业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丰城农商银行淘沙支行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余乐燕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人文学院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汉语言文学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财务管理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中国建设银行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9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韩琳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人文学院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新闻学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中国农业银行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10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姜凯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公共事业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北京国家会计学院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11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陈齐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数学与应用数学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中国工商银行台州分行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12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郑雅萌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艺术与设计学院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音乐学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南昌工商银行青山湖支行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13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黄松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食品学院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食品科学与工程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中国人寿保险有限公司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14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林庆华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公共关系学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晋江农商银行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15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黄佳丽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公共事业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丰城农商银行淘沙支行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16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刘峻吉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环境与化学工程学院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环境工程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江西省崇义县国家税务局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17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魏弘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材料科学与工程学院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材料科学与工程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建设银行樟树分行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18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陈小欢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人文学院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汉语言文学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湖北省房县农村商业银行化龙分行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19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晏晗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人文学院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汉语言文学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江西新振兴投资公司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20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许睿杰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医学院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护理学（涉外护理）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工商银行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21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周泱泱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社会工作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九江银行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lastRenderedPageBreak/>
              <w:t>22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吴园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生命科学学院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生物科学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江西邮政公司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23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王远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艺术与设计学院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绘画</w:t>
            </w:r>
            <w:r w:rsidRPr="00301C6E">
              <w:rPr>
                <w:rFonts w:hint="eastAsia"/>
              </w:rPr>
              <w:t>(</w:t>
            </w:r>
            <w:r w:rsidRPr="00301C6E">
              <w:rPr>
                <w:rFonts w:hint="eastAsia"/>
              </w:rPr>
              <w:t>油画方向）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市场营销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proofErr w:type="gramStart"/>
            <w:r w:rsidRPr="00301C6E">
              <w:rPr>
                <w:rFonts w:hint="eastAsia"/>
              </w:rPr>
              <w:t>上海汉宇房地产</w:t>
            </w:r>
            <w:proofErr w:type="gramEnd"/>
            <w:r w:rsidRPr="00301C6E">
              <w:rPr>
                <w:rFonts w:hint="eastAsia"/>
              </w:rPr>
              <w:t>顾问有限公司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24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云</w:t>
            </w:r>
            <w:proofErr w:type="gramStart"/>
            <w:r w:rsidRPr="00301C6E">
              <w:rPr>
                <w:rFonts w:hint="eastAsia"/>
              </w:rPr>
              <w:t>鑫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外国语学院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俄语语言文学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国际经济与贸易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上海普兰金融服务有限公司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25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廖</w:t>
            </w:r>
            <w:proofErr w:type="gramEnd"/>
            <w:r w:rsidRPr="00301C6E">
              <w:rPr>
                <w:rFonts w:hint="eastAsia"/>
              </w:rPr>
              <w:t>琭瑶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资源环境与化工学院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环境工程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中国邮政储蓄银行江西省分行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26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林庆华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公共管理学院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公共关系学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晋江农商银行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27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杨帆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外国语学院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英语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交通银行四川省分行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28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文锋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生命科学学院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生物科学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会计学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江西建设银行吉安分行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29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刘冠德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材料科学与工程学院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新能源材料与器件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经济学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建设银行广东省分行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30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张晓雯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外国语学院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日语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沈阳市国家税务局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31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杜梦锐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科技学院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车辆工程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天津建设银行和平支行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32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刘畅</w:t>
            </w:r>
            <w:proofErr w:type="gramStart"/>
            <w:r w:rsidRPr="00301C6E">
              <w:rPr>
                <w:rFonts w:hint="eastAsia"/>
              </w:rPr>
              <w:t>畅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外国语学院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西语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国际经济与贸易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葛洲坝第一工程有限公司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33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王清秀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教育学院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教育学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工商管理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联合</w:t>
            </w:r>
            <w:proofErr w:type="gramStart"/>
            <w:r w:rsidRPr="00301C6E">
              <w:rPr>
                <w:rFonts w:hint="eastAsia"/>
              </w:rPr>
              <w:t>利华沁园</w:t>
            </w:r>
            <w:proofErr w:type="gramEnd"/>
            <w:r w:rsidRPr="00301C6E">
              <w:rPr>
                <w:rFonts w:hint="eastAsia"/>
              </w:rPr>
              <w:t>水处理科技有限公司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34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赵洪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生命科学学院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生物科学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赤峰市全信银通投资管理有限公司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35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苏兰秀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软件学院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计算机软件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江西华源财务管理有限责任公司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36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刘玲玲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软件学院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计算机软件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江西华源财务管理有限责任公司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37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proofErr w:type="gramStart"/>
            <w:r w:rsidRPr="00301C6E">
              <w:rPr>
                <w:rFonts w:hint="eastAsia"/>
              </w:rPr>
              <w:t>刘贞</w:t>
            </w:r>
            <w:proofErr w:type="gramEnd"/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科技学院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汉语言文学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南昌轨道交通地产开发公司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38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石锦涛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软件学院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信息安全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江西九江华城投资有限公司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39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叶风云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软件学院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信息安全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江西九江华城投资有限公司</w:t>
            </w:r>
          </w:p>
        </w:tc>
      </w:tr>
      <w:tr w:rsidR="007C6559" w:rsidRPr="00301C6E" w:rsidTr="007C6559">
        <w:trPr>
          <w:trHeight w:val="285"/>
        </w:trPr>
        <w:tc>
          <w:tcPr>
            <w:tcW w:w="267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40</w:t>
            </w:r>
          </w:p>
        </w:tc>
        <w:tc>
          <w:tcPr>
            <w:tcW w:w="371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袁君宇</w:t>
            </w:r>
          </w:p>
        </w:tc>
        <w:tc>
          <w:tcPr>
            <w:tcW w:w="850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食品学院</w:t>
            </w:r>
          </w:p>
        </w:tc>
        <w:tc>
          <w:tcPr>
            <w:tcW w:w="851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食品科学与工程</w:t>
            </w:r>
          </w:p>
        </w:tc>
        <w:tc>
          <w:tcPr>
            <w:tcW w:w="912" w:type="pct"/>
            <w:vAlign w:val="center"/>
          </w:tcPr>
          <w:p w:rsidR="007C6559" w:rsidRPr="00301C6E" w:rsidRDefault="007C6559" w:rsidP="007C6559">
            <w:pPr>
              <w:jc w:val="center"/>
            </w:pPr>
            <w:r w:rsidRPr="00301C6E">
              <w:rPr>
                <w:rFonts w:hint="eastAsia"/>
              </w:rPr>
              <w:t>金融学</w:t>
            </w:r>
          </w:p>
        </w:tc>
        <w:tc>
          <w:tcPr>
            <w:tcW w:w="1749" w:type="pct"/>
            <w:vAlign w:val="center"/>
          </w:tcPr>
          <w:p w:rsidR="007C6559" w:rsidRPr="00301C6E" w:rsidRDefault="007C6559" w:rsidP="007C6559">
            <w:pPr>
              <w:jc w:val="left"/>
            </w:pPr>
            <w:r w:rsidRPr="00301C6E">
              <w:rPr>
                <w:rFonts w:hint="eastAsia"/>
              </w:rPr>
              <w:t>深圳大学金融学研究生</w:t>
            </w:r>
          </w:p>
        </w:tc>
      </w:tr>
    </w:tbl>
    <w:p w:rsidR="00BD77D9" w:rsidRPr="007C6559" w:rsidRDefault="00BD77D9">
      <w:bookmarkStart w:id="0" w:name="_GoBack"/>
      <w:bookmarkEnd w:id="0"/>
    </w:p>
    <w:sectPr w:rsidR="00BD77D9" w:rsidRPr="007C6559" w:rsidSect="007C65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9"/>
    <w:rsid w:val="007C6559"/>
    <w:rsid w:val="00B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1</cp:revision>
  <dcterms:created xsi:type="dcterms:W3CDTF">2016-06-12T04:59:00Z</dcterms:created>
  <dcterms:modified xsi:type="dcterms:W3CDTF">2016-06-12T05:02:00Z</dcterms:modified>
</cp:coreProperties>
</file>